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6F4A" w:rsidRPr="00D06F4A" w:rsidRDefault="00D06F4A" w:rsidP="00D06F4A">
      <w:pPr>
        <w:rPr>
          <w:sz w:val="22"/>
        </w:rPr>
      </w:pPr>
    </w:p>
    <w:p w:rsidR="007B6F89" w:rsidRDefault="00AE0938" w:rsidP="007B6F89">
      <w:pPr>
        <w:jc w:val="center"/>
        <w:rPr>
          <w:b/>
        </w:rPr>
      </w:pPr>
      <w:r w:rsidRPr="007B6F89">
        <w:rPr>
          <w:b/>
        </w:rPr>
        <w:t>OBJETIVOS EDUCACIONALES INGENIERÍA INDUSTRIAL</w:t>
      </w:r>
    </w:p>
    <w:p w:rsidR="007B6F89" w:rsidRDefault="007B6F89" w:rsidP="007B6F89">
      <w:pPr>
        <w:jc w:val="center"/>
        <w:rPr>
          <w:b/>
        </w:rPr>
      </w:pPr>
    </w:p>
    <w:p w:rsidR="007B6F89" w:rsidRPr="007B6F89" w:rsidRDefault="007B6F89" w:rsidP="007B6F89">
      <w:pPr>
        <w:jc w:val="center"/>
        <w:rPr>
          <w:b/>
        </w:rPr>
      </w:pPr>
    </w:p>
    <w:p w:rsidR="007B6F89" w:rsidRPr="007B6F89" w:rsidRDefault="007B6F89" w:rsidP="007B6F89">
      <w:pPr>
        <w:pStyle w:val="Prrafodelista"/>
        <w:numPr>
          <w:ilvl w:val="0"/>
          <w:numId w:val="3"/>
        </w:numPr>
        <w:jc w:val="both"/>
      </w:pPr>
      <w:r w:rsidRPr="007B6F89">
        <w:t>El egresado es un profesional competente que realiza proyectos públicos y privados relacionados con la producción de bienes o servicios, orientados a optimizar procesos, haciendo uso de las tecnologías apropiadas.</w:t>
      </w:r>
    </w:p>
    <w:p w:rsidR="007B6F89" w:rsidRPr="007B6F89" w:rsidRDefault="007B6F89" w:rsidP="007B6F89">
      <w:pPr>
        <w:ind w:firstLine="705"/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7B6F89" w:rsidRPr="007B6F89" w:rsidRDefault="007B6F89" w:rsidP="007B6F89">
      <w:pPr>
        <w:pStyle w:val="Prrafodelista"/>
        <w:numPr>
          <w:ilvl w:val="0"/>
          <w:numId w:val="3"/>
        </w:numPr>
        <w:jc w:val="both"/>
      </w:pPr>
      <w:r w:rsidRPr="007B6F89">
        <w:t>El egresado es un profesional competente que Gestiona sistemas de producción de bienes y servicios que involucran procesos empresariales con visión innovadora, haciendo uso eficiente y sostenible de los recursos productivos.</w:t>
      </w:r>
    </w:p>
    <w:p w:rsidR="007B6F89" w:rsidRP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7B6F89" w:rsidRPr="007B6F89" w:rsidRDefault="007B6F89" w:rsidP="007B6F89">
      <w:pPr>
        <w:pStyle w:val="Prrafodelista"/>
        <w:numPr>
          <w:ilvl w:val="0"/>
          <w:numId w:val="3"/>
        </w:numPr>
        <w:jc w:val="both"/>
      </w:pPr>
      <w:r w:rsidRPr="007B6F89">
        <w:t>El egresado es un profesional competente que Participa en forma colaborativa, desempeñándose como líder en equipos multidisciplinarios en sus áreas de trabajo profesional.</w:t>
      </w:r>
    </w:p>
    <w:p w:rsidR="007B6F89" w:rsidRP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7B6F89" w:rsidRPr="007B6F89" w:rsidRDefault="007B6F89" w:rsidP="007B6F89">
      <w:pPr>
        <w:pStyle w:val="Prrafodelista"/>
        <w:numPr>
          <w:ilvl w:val="0"/>
          <w:numId w:val="3"/>
        </w:numPr>
        <w:jc w:val="both"/>
      </w:pPr>
      <w:r w:rsidRPr="007B6F89">
        <w:t>El Ingenieros industrial es capaz de trabajar e interactuar en los diferentes niveles de un proyecto de ingeniería contribuyendo al logro y alcance de objetivos y buscando la mejora de la productividad.</w:t>
      </w:r>
    </w:p>
    <w:p w:rsidR="007B6F89" w:rsidRP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7B6F89" w:rsidRPr="007B6F89" w:rsidRDefault="007B6F89" w:rsidP="007B6F89">
      <w:pPr>
        <w:pStyle w:val="Prrafodelista"/>
        <w:numPr>
          <w:ilvl w:val="0"/>
          <w:numId w:val="3"/>
        </w:numPr>
        <w:jc w:val="both"/>
      </w:pPr>
      <w:r w:rsidRPr="007B6F89">
        <w:t>El Ingeniero industrial se expresa con solvencia y de modo efectivo, interactuando en grupos multidisciplinarios como líder o asumiendo un rol proactivo.</w:t>
      </w:r>
    </w:p>
    <w:p w:rsidR="007B6F89" w:rsidRP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7B6F89" w:rsidRPr="007B6F89" w:rsidRDefault="007B6F89" w:rsidP="007B6F89">
      <w:pPr>
        <w:pStyle w:val="Prrafodelista"/>
        <w:numPr>
          <w:ilvl w:val="0"/>
          <w:numId w:val="3"/>
        </w:numPr>
        <w:jc w:val="both"/>
      </w:pPr>
      <w:r w:rsidRPr="007B6F89">
        <w:t>El Ingeniero industrial innova productos, procesos y sistemas buscando la satisfacción de necesidades y la mejora de los resultados, o el desarrollo de un negocio propio como proyecto personal.</w:t>
      </w:r>
    </w:p>
    <w:p w:rsidR="007B6F89" w:rsidRPr="007B6F89" w:rsidRDefault="007B6F89" w:rsidP="007B6F89">
      <w:pPr>
        <w:ind w:firstLine="2130"/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7B6F89" w:rsidRP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7B6F89" w:rsidRP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7B6F89" w:rsidRP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7B6F89" w:rsidRP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7B6F89" w:rsidRP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7B6F89" w:rsidRP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7B6F89" w:rsidRDefault="007B6F89" w:rsidP="007B6F89"/>
    <w:p w:rsidR="007B6F89" w:rsidRDefault="007B6F89" w:rsidP="007B6F89">
      <w:pPr>
        <w:jc w:val="center"/>
        <w:rPr>
          <w:b/>
        </w:rPr>
      </w:pPr>
      <w:r w:rsidRPr="00ED17A2">
        <w:rPr>
          <w:b/>
        </w:rPr>
        <w:t xml:space="preserve">ATRIBUTOS DE EGRESO </w:t>
      </w:r>
    </w:p>
    <w:p w:rsidR="007B6F89" w:rsidRDefault="007B6F89" w:rsidP="007B6F89">
      <w:pPr>
        <w:jc w:val="center"/>
        <w:rPr>
          <w:b/>
        </w:rPr>
      </w:pPr>
    </w:p>
    <w:p w:rsidR="007B6F89" w:rsidRP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7B6F89" w:rsidRP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  <w:r w:rsidRPr="007B6F89">
        <w:rPr>
          <w:rFonts w:asciiTheme="minorHAnsi" w:eastAsiaTheme="minorHAnsi" w:hAnsiTheme="minorHAnsi" w:cstheme="minorBidi"/>
          <w:sz w:val="22"/>
          <w:szCs w:val="22"/>
          <w:lang w:val="es-MX" w:eastAsia="en-US"/>
        </w:rPr>
        <w:t>Identifica, formula y resuelve problemas complejos de ingeniería aplicando los principios de las ciencias básicas e ingeniería.</w:t>
      </w:r>
    </w:p>
    <w:p w:rsidR="007B6F89" w:rsidRP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7B6F89" w:rsidRP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  <w:r w:rsidRPr="007B6F89">
        <w:rPr>
          <w:rFonts w:asciiTheme="minorHAnsi" w:eastAsiaTheme="minorHAnsi" w:hAnsiTheme="minorHAnsi" w:cstheme="minorBidi"/>
          <w:sz w:val="22"/>
          <w:szCs w:val="22"/>
          <w:lang w:val="es-MX" w:eastAsia="en-US"/>
        </w:rPr>
        <w:t>Aplica, analiza y sintetiza procesos de diseño de ingeniería que resulten en proyectos que cumplen las necesidades especificadas.</w:t>
      </w:r>
    </w:p>
    <w:p w:rsidR="007B6F89" w:rsidRP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7B6F89" w:rsidRP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  <w:r w:rsidRPr="007B6F89">
        <w:rPr>
          <w:rFonts w:asciiTheme="minorHAnsi" w:eastAsiaTheme="minorHAnsi" w:hAnsiTheme="minorHAnsi" w:cstheme="minorBidi"/>
          <w:sz w:val="22"/>
          <w:szCs w:val="22"/>
          <w:lang w:val="es-MX" w:eastAsia="en-US"/>
        </w:rPr>
        <w:t>Desarrolla y conduce una experimentación adecuada; analiza e interpreta datos y utiliza el juicio ingenieril para establecer conclusiones.</w:t>
      </w:r>
    </w:p>
    <w:p w:rsidR="007B6F89" w:rsidRP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7B6F89" w:rsidRP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  <w:r w:rsidRPr="007B6F89">
        <w:rPr>
          <w:rFonts w:asciiTheme="minorHAnsi" w:eastAsiaTheme="minorHAnsi" w:hAnsiTheme="minorHAnsi" w:cstheme="minorBidi"/>
          <w:sz w:val="22"/>
          <w:szCs w:val="22"/>
          <w:lang w:val="es-MX" w:eastAsia="en-US"/>
        </w:rPr>
        <w:t>Se comunica efectivamente con diferentes audiencias.</w:t>
      </w:r>
    </w:p>
    <w:p w:rsidR="007B6F89" w:rsidRP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7B6F89" w:rsidRP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  <w:r w:rsidRPr="007B6F89">
        <w:rPr>
          <w:rFonts w:asciiTheme="minorHAnsi" w:eastAsiaTheme="minorHAnsi" w:hAnsiTheme="minorHAnsi" w:cstheme="minorBidi"/>
          <w:sz w:val="22"/>
          <w:szCs w:val="22"/>
          <w:lang w:val="es-MX" w:eastAsia="en-US"/>
        </w:rPr>
        <w:t>Reconoce sus responsabilidades éticas y profesionales en situaciones relevantes para la ingeniería y realiza juicios informados, que consideren el impacto de las soluciones de ingeniería en los contextos global, económico, ambiental y social.</w:t>
      </w:r>
    </w:p>
    <w:p w:rsidR="007B6F89" w:rsidRP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7B6F89" w:rsidRP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  <w:r w:rsidRPr="007B6F89">
        <w:rPr>
          <w:rFonts w:asciiTheme="minorHAnsi" w:eastAsiaTheme="minorHAnsi" w:hAnsiTheme="minorHAnsi" w:cstheme="minorBidi"/>
          <w:sz w:val="22"/>
          <w:szCs w:val="22"/>
          <w:lang w:val="es-MX" w:eastAsia="en-US"/>
        </w:rPr>
        <w:t>Reconoce la necesidad permanente de conocimiento adicional y tiene la habilidad para localizar, evaluar, integrar y aplicar este conocimiento adecuadamente.</w:t>
      </w:r>
    </w:p>
    <w:p w:rsidR="007B6F89" w:rsidRP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7B6F89" w:rsidRP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  <w:r w:rsidRPr="007B6F89">
        <w:rPr>
          <w:rFonts w:asciiTheme="minorHAnsi" w:eastAsiaTheme="minorHAnsi" w:hAnsiTheme="minorHAnsi" w:cstheme="minorBidi"/>
          <w:sz w:val="22"/>
          <w:szCs w:val="22"/>
          <w:lang w:val="es-MX" w:eastAsia="en-US"/>
        </w:rPr>
        <w:t>Trabaja efectivamente en equipos que establecen metas, planean tareas, cumplen fechas límite y analizan riesgos e incertidumbre.</w:t>
      </w:r>
      <w:r w:rsidRPr="007B6F89">
        <w:rPr>
          <w:rFonts w:asciiTheme="minorHAnsi" w:eastAsiaTheme="minorHAnsi" w:hAnsiTheme="minorHAnsi" w:cstheme="minorBidi"/>
          <w:sz w:val="22"/>
          <w:szCs w:val="22"/>
          <w:lang w:val="es-MX" w:eastAsia="en-US"/>
        </w:rPr>
        <w:tab/>
      </w:r>
    </w:p>
    <w:p w:rsidR="007B6F89" w:rsidRP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7B6F89" w:rsidRP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7B6F89" w:rsidRP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5D7E21" w:rsidRPr="007B6F89" w:rsidRDefault="005D7E21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sectPr w:rsidR="005D7E21" w:rsidRPr="007B6F89" w:rsidSect="005D7E21">
      <w:headerReference w:type="default" r:id="rId8"/>
      <w:footerReference w:type="even" r:id="rId9"/>
      <w:pgSz w:w="12242" w:h="15842" w:code="1"/>
      <w:pgMar w:top="1134" w:right="902" w:bottom="720" w:left="1134" w:header="737" w:footer="62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85D" w:rsidRDefault="00CE685D">
      <w:r>
        <w:separator/>
      </w:r>
    </w:p>
  </w:endnote>
  <w:endnote w:type="continuationSeparator" w:id="1">
    <w:p w:rsidR="00CE685D" w:rsidRDefault="00CE68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E21" w:rsidRDefault="00ED048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D7E2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D7E21" w:rsidRDefault="005D7E21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85D" w:rsidRDefault="00CE685D">
      <w:r>
        <w:separator/>
      </w:r>
    </w:p>
  </w:footnote>
  <w:footnote w:type="continuationSeparator" w:id="1">
    <w:p w:rsidR="00CE685D" w:rsidRDefault="00CE68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591" w:rsidRPr="00555591" w:rsidRDefault="00B4719F" w:rsidP="00555591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  <w:lang w:val="es-MX"/>
      </w:rPr>
    </w:pPr>
    <w:r>
      <w:rPr>
        <w:b/>
        <w:noProof/>
        <w:sz w:val="28"/>
        <w:lang w:val="es-MX" w:eastAsia="es-MX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58420</wp:posOffset>
          </wp:positionH>
          <wp:positionV relativeFrom="paragraph">
            <wp:posOffset>-153670</wp:posOffset>
          </wp:positionV>
          <wp:extent cx="587375" cy="753745"/>
          <wp:effectExtent l="19050" t="0" r="3175" b="0"/>
          <wp:wrapSquare wrapText="bothSides"/>
          <wp:docPr id="2" name="Imagen 1" descr="E:\MIS DOCUMENTOS\LOGOS\logo tecnm 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MIS DOCUMENTOS\LOGOS\logo tecnm ok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37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A62EA" w:rsidRPr="00555591">
      <w:rPr>
        <w:b/>
        <w:noProof/>
        <w:lang w:val="es-MX" w:eastAsia="es-MX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6243353</wp:posOffset>
          </wp:positionH>
          <wp:positionV relativeFrom="paragraph">
            <wp:posOffset>-240986</wp:posOffset>
          </wp:positionV>
          <wp:extent cx="564515" cy="747395"/>
          <wp:effectExtent l="0" t="0" r="6985" b="0"/>
          <wp:wrapNone/>
          <wp:docPr id="5" name="0 Imagen" descr="LOGO T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TEC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55591" w:rsidRPr="00555591">
      <w:rPr>
        <w:b/>
        <w:noProof/>
        <w:sz w:val="28"/>
        <w:lang w:val="es-MX" w:eastAsia="es-MX"/>
      </w:rPr>
      <w:t>TECNOLÓGICO NACIONAL DE MÉXICO</w:t>
    </w:r>
  </w:p>
  <w:p w:rsidR="00555591" w:rsidRPr="00555591" w:rsidRDefault="00555591" w:rsidP="00555591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  <w:sz w:val="24"/>
        <w:szCs w:val="24"/>
        <w:lang w:val="es-MX"/>
      </w:rPr>
    </w:pPr>
    <w:r w:rsidRPr="00555591">
      <w:rPr>
        <w:b/>
        <w:sz w:val="24"/>
        <w:szCs w:val="24"/>
        <w:lang w:val="es-MX"/>
      </w:rPr>
      <w:t>INSTITUTO TECNOLÓGICO DE LA PIEDAD</w:t>
    </w:r>
  </w:p>
  <w:p w:rsidR="00330C98" w:rsidRPr="00555591" w:rsidRDefault="00330C98" w:rsidP="00330C98">
    <w:pPr>
      <w:pStyle w:val="Encabezado"/>
      <w:jc w:val="center"/>
      <w:rPr>
        <w:rFonts w:ascii="Arial" w:hAnsi="Arial" w:cs="Arial"/>
        <w:b/>
        <w:sz w:val="32"/>
        <w:lang w:val="es-MX"/>
      </w:rPr>
    </w:pPr>
  </w:p>
  <w:p w:rsidR="005D7E21" w:rsidRDefault="005D7E21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E36E2"/>
    <w:multiLevelType w:val="hybridMultilevel"/>
    <w:tmpl w:val="835CD46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3B0F4C"/>
    <w:multiLevelType w:val="hybridMultilevel"/>
    <w:tmpl w:val="250EEB2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9D68F9"/>
    <w:multiLevelType w:val="hybridMultilevel"/>
    <w:tmpl w:val="CB94848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1647BF"/>
    <w:multiLevelType w:val="hybridMultilevel"/>
    <w:tmpl w:val="374CBC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embedSystemFonts/>
  <w:stylePaneFormatFilter w:val="3F01"/>
  <w:stylePaneSortMethod w:val="0000"/>
  <w:defaultTabStop w:val="709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</w:compat>
  <w:rsids>
    <w:rsidRoot w:val="00495986"/>
    <w:rsid w:val="0000539F"/>
    <w:rsid w:val="00330C98"/>
    <w:rsid w:val="00483F6E"/>
    <w:rsid w:val="00495986"/>
    <w:rsid w:val="004B70AA"/>
    <w:rsid w:val="004D002B"/>
    <w:rsid w:val="00555591"/>
    <w:rsid w:val="005A310F"/>
    <w:rsid w:val="005D7E21"/>
    <w:rsid w:val="006F2BF1"/>
    <w:rsid w:val="0070262F"/>
    <w:rsid w:val="00703997"/>
    <w:rsid w:val="00712F64"/>
    <w:rsid w:val="007A62EA"/>
    <w:rsid w:val="007B6F89"/>
    <w:rsid w:val="008A1B36"/>
    <w:rsid w:val="0099245B"/>
    <w:rsid w:val="00993CF1"/>
    <w:rsid w:val="00A4204E"/>
    <w:rsid w:val="00A9341D"/>
    <w:rsid w:val="00AE0938"/>
    <w:rsid w:val="00B43A4B"/>
    <w:rsid w:val="00B4719F"/>
    <w:rsid w:val="00BA7034"/>
    <w:rsid w:val="00BC7145"/>
    <w:rsid w:val="00CE685D"/>
    <w:rsid w:val="00D06F4A"/>
    <w:rsid w:val="00D27B06"/>
    <w:rsid w:val="00D41871"/>
    <w:rsid w:val="00E12512"/>
    <w:rsid w:val="00ED0486"/>
    <w:rsid w:val="00F078D9"/>
    <w:rsid w:val="00F3740E"/>
    <w:rsid w:val="00FD039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00539F"/>
    <w:pPr>
      <w:overflowPunct w:val="0"/>
      <w:autoSpaceDE w:val="0"/>
      <w:autoSpaceDN w:val="0"/>
      <w:adjustRightInd w:val="0"/>
      <w:textAlignment w:val="baseline"/>
    </w:pPr>
    <w:rPr>
      <w:lang w:val="es-ES_tradnl" w:eastAsia="es-ES"/>
    </w:rPr>
  </w:style>
  <w:style w:type="paragraph" w:styleId="Ttulo1">
    <w:name w:val="heading 1"/>
    <w:basedOn w:val="Normal"/>
    <w:qFormat/>
    <w:rsid w:val="0000539F"/>
    <w:pPr>
      <w:keepNext/>
      <w:spacing w:before="60" w:after="60"/>
      <w:jc w:val="center"/>
      <w:outlineLvl w:val="0"/>
    </w:pPr>
    <w:rPr>
      <w:rFonts w:ascii="Arial" w:hAnsi="Arial"/>
      <w:b/>
      <w:sz w:val="28"/>
    </w:rPr>
  </w:style>
  <w:style w:type="paragraph" w:styleId="Ttulo2">
    <w:name w:val="heading 2"/>
    <w:basedOn w:val="Normal"/>
    <w:qFormat/>
    <w:rsid w:val="0000539F"/>
    <w:pPr>
      <w:keepNext/>
      <w:ind w:left="708" w:firstLine="708"/>
      <w:outlineLvl w:val="1"/>
    </w:pPr>
    <w:rPr>
      <w:rFonts w:ascii="Arial" w:hAnsi="Arial"/>
      <w:b/>
    </w:rPr>
  </w:style>
  <w:style w:type="paragraph" w:styleId="Ttulo3">
    <w:name w:val="heading 3"/>
    <w:basedOn w:val="Normal"/>
    <w:qFormat/>
    <w:rsid w:val="0000539F"/>
    <w:pPr>
      <w:keepNext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qFormat/>
    <w:rsid w:val="0000539F"/>
    <w:pPr>
      <w:keepNext/>
      <w:jc w:val="center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rsid w:val="0000539F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/>
      <w:b/>
      <w:sz w:val="16"/>
      <w:lang w:val="es-MX"/>
    </w:rPr>
  </w:style>
  <w:style w:type="paragraph" w:styleId="Ttulo6">
    <w:name w:val="heading 6"/>
    <w:basedOn w:val="Normal"/>
    <w:next w:val="Normal"/>
    <w:qFormat/>
    <w:rsid w:val="0000539F"/>
    <w:pPr>
      <w:keepNext/>
      <w:ind w:left="2127" w:firstLine="709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rsid w:val="0000539F"/>
    <w:pPr>
      <w:keepNext/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rsid w:val="0000539F"/>
    <w:pPr>
      <w:keepNext/>
      <w:tabs>
        <w:tab w:val="left" w:pos="9202"/>
      </w:tabs>
      <w:ind w:firstLine="1418"/>
      <w:outlineLvl w:val="7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00539F"/>
    <w:pPr>
      <w:tabs>
        <w:tab w:val="center" w:pos="4419"/>
        <w:tab w:val="right" w:pos="8838"/>
      </w:tabs>
    </w:pPr>
  </w:style>
  <w:style w:type="character" w:styleId="Nmerodepgina">
    <w:name w:val="page number"/>
    <w:rsid w:val="0000539F"/>
    <w:rPr>
      <w:rFonts w:ascii="Times New Roman" w:hAnsi="Times New Roman"/>
      <w:color w:val="auto"/>
      <w:spacing w:val="0"/>
      <w:sz w:val="24"/>
    </w:rPr>
  </w:style>
  <w:style w:type="paragraph" w:styleId="Lista4">
    <w:name w:val="List 4"/>
    <w:basedOn w:val="Normal"/>
    <w:rsid w:val="0000539F"/>
    <w:rPr>
      <w:rFonts w:ascii="Arial" w:hAnsi="Arial"/>
      <w:sz w:val="24"/>
    </w:rPr>
  </w:style>
  <w:style w:type="paragraph" w:styleId="Textoindependiente2">
    <w:name w:val="Body Text 2"/>
    <w:basedOn w:val="Normal"/>
    <w:rsid w:val="0000539F"/>
    <w:pPr>
      <w:jc w:val="center"/>
    </w:pPr>
    <w:rPr>
      <w:rFonts w:ascii="Arial" w:hAnsi="Arial" w:cs="Arial"/>
      <w:sz w:val="16"/>
    </w:rPr>
  </w:style>
  <w:style w:type="paragraph" w:styleId="Encabezado">
    <w:name w:val="header"/>
    <w:basedOn w:val="Normal"/>
    <w:rsid w:val="0000539F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00539F"/>
    <w:pPr>
      <w:jc w:val="both"/>
    </w:pPr>
    <w:rPr>
      <w:rFonts w:ascii="Arial" w:hAnsi="Arial"/>
    </w:rPr>
  </w:style>
  <w:style w:type="paragraph" w:customStyle="1" w:styleId="Textopredeterminado">
    <w:name w:val="Texto predeterminado"/>
    <w:basedOn w:val="Normal"/>
    <w:rsid w:val="0000539F"/>
    <w:rPr>
      <w:sz w:val="24"/>
      <w:lang w:val="en-US"/>
    </w:rPr>
  </w:style>
  <w:style w:type="character" w:styleId="Hipervnculo">
    <w:name w:val="Hyperlink"/>
    <w:basedOn w:val="Fuentedeprrafopredeter"/>
    <w:rsid w:val="0000539F"/>
    <w:rPr>
      <w:color w:val="0000FF"/>
      <w:u w:val="single"/>
    </w:rPr>
  </w:style>
  <w:style w:type="character" w:styleId="Hipervnculovisitado">
    <w:name w:val="FollowedHyperlink"/>
    <w:basedOn w:val="Fuentedeprrafopredeter"/>
    <w:rsid w:val="0000539F"/>
    <w:rPr>
      <w:color w:val="800080"/>
      <w:u w:val="single"/>
    </w:rPr>
  </w:style>
  <w:style w:type="paragraph" w:styleId="Sangradetextonormal">
    <w:name w:val="Body Text Indent"/>
    <w:basedOn w:val="Normal"/>
    <w:rsid w:val="0000539F"/>
    <w:pPr>
      <w:tabs>
        <w:tab w:val="left" w:pos="-1843"/>
      </w:tabs>
      <w:overflowPunct/>
      <w:autoSpaceDE/>
      <w:autoSpaceDN/>
      <w:adjustRightInd/>
      <w:ind w:left="567" w:hanging="567"/>
      <w:jc w:val="both"/>
      <w:textAlignment w:val="auto"/>
    </w:pPr>
    <w:rPr>
      <w:rFonts w:ascii="Arial" w:hAnsi="Arial"/>
      <w:sz w:val="22"/>
      <w:lang w:val="es-MX"/>
    </w:rPr>
  </w:style>
  <w:style w:type="paragraph" w:styleId="Sangra2detindependiente">
    <w:name w:val="Body Text Indent 2"/>
    <w:basedOn w:val="Normal"/>
    <w:rsid w:val="0000539F"/>
    <w:pPr>
      <w:tabs>
        <w:tab w:val="left" w:pos="1074"/>
      </w:tabs>
      <w:spacing w:before="40" w:after="40"/>
      <w:ind w:left="1074" w:hanging="720"/>
      <w:jc w:val="both"/>
    </w:pPr>
    <w:rPr>
      <w:rFonts w:ascii="Arial" w:hAnsi="Arial"/>
      <w:sz w:val="22"/>
    </w:rPr>
  </w:style>
  <w:style w:type="paragraph" w:styleId="Sangra3detindependiente">
    <w:name w:val="Body Text Indent 3"/>
    <w:basedOn w:val="Normal"/>
    <w:rsid w:val="0000539F"/>
    <w:pPr>
      <w:tabs>
        <w:tab w:val="left" w:pos="-4323"/>
      </w:tabs>
      <w:spacing w:before="40" w:after="40"/>
      <w:ind w:left="72"/>
      <w:jc w:val="both"/>
    </w:pPr>
    <w:rPr>
      <w:rFonts w:ascii="Arial" w:hAnsi="Arial"/>
      <w:sz w:val="22"/>
    </w:rPr>
  </w:style>
  <w:style w:type="paragraph" w:styleId="Textonotapie">
    <w:name w:val="footnote text"/>
    <w:basedOn w:val="Normal"/>
    <w:semiHidden/>
    <w:rsid w:val="0000539F"/>
    <w:pPr>
      <w:overflowPunct/>
      <w:autoSpaceDE/>
      <w:autoSpaceDN/>
      <w:adjustRightInd/>
      <w:textAlignment w:val="auto"/>
    </w:pPr>
  </w:style>
  <w:style w:type="paragraph" w:customStyle="1" w:styleId="Ttulo10">
    <w:name w:val="Título1"/>
    <w:basedOn w:val="Normal"/>
    <w:qFormat/>
    <w:rsid w:val="0000539F"/>
    <w:pPr>
      <w:jc w:val="center"/>
    </w:pPr>
    <w:rPr>
      <w:rFonts w:ascii="Arial" w:hAnsi="Arial" w:cs="Arial"/>
      <w:b/>
      <w:bCs/>
    </w:rPr>
  </w:style>
  <w:style w:type="paragraph" w:customStyle="1" w:styleId="xl24">
    <w:name w:val="xl24"/>
    <w:basedOn w:val="Normal"/>
    <w:rsid w:val="0000539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  <w:lang w:val="es-ES"/>
    </w:rPr>
  </w:style>
  <w:style w:type="paragraph" w:customStyle="1" w:styleId="xl25">
    <w:name w:val="xl25"/>
    <w:basedOn w:val="Normal"/>
    <w:rsid w:val="0000539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s-ES"/>
    </w:rPr>
  </w:style>
  <w:style w:type="paragraph" w:customStyle="1" w:styleId="xl26">
    <w:name w:val="xl26"/>
    <w:basedOn w:val="Normal"/>
    <w:rsid w:val="0000539F"/>
    <w:pPr>
      <w:pBdr>
        <w:top w:val="single" w:sz="4" w:space="0" w:color="auto"/>
        <w:left w:val="double" w:sz="6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  <w:lang w:val="es-ES"/>
    </w:rPr>
  </w:style>
  <w:style w:type="paragraph" w:customStyle="1" w:styleId="xl27">
    <w:name w:val="xl27"/>
    <w:basedOn w:val="Normal"/>
    <w:rsid w:val="0000539F"/>
    <w:pPr>
      <w:pBdr>
        <w:top w:val="single" w:sz="4" w:space="0" w:color="auto"/>
        <w:left w:val="single" w:sz="4" w:space="0" w:color="auto"/>
        <w:bottom w:val="single" w:sz="8" w:space="0" w:color="auto"/>
        <w:right w:val="double" w:sz="6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s-ES"/>
    </w:rPr>
  </w:style>
  <w:style w:type="paragraph" w:customStyle="1" w:styleId="xl28">
    <w:name w:val="xl28"/>
    <w:basedOn w:val="Normal"/>
    <w:rsid w:val="0000539F"/>
    <w:pPr>
      <w:pBdr>
        <w:left w:val="double" w:sz="6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  <w:lang w:val="es-ES"/>
    </w:rPr>
  </w:style>
  <w:style w:type="paragraph" w:customStyle="1" w:styleId="xl29">
    <w:name w:val="xl29"/>
    <w:basedOn w:val="Normal"/>
    <w:rsid w:val="0000539F"/>
    <w:pPr>
      <w:pBdr>
        <w:right w:val="double" w:sz="6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s-ES"/>
    </w:rPr>
  </w:style>
  <w:style w:type="paragraph" w:customStyle="1" w:styleId="xl30">
    <w:name w:val="xl30"/>
    <w:basedOn w:val="Normal"/>
    <w:rsid w:val="0000539F"/>
    <w:pPr>
      <w:pBdr>
        <w:left w:val="double" w:sz="6" w:space="0" w:color="auto"/>
        <w:bottom w:val="double" w:sz="6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  <w:lang w:val="es-ES"/>
    </w:rPr>
  </w:style>
  <w:style w:type="paragraph" w:customStyle="1" w:styleId="xl31">
    <w:name w:val="xl31"/>
    <w:basedOn w:val="Normal"/>
    <w:rsid w:val="0000539F"/>
    <w:pPr>
      <w:pBdr>
        <w:bottom w:val="double" w:sz="6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s-ES"/>
    </w:rPr>
  </w:style>
  <w:style w:type="paragraph" w:customStyle="1" w:styleId="xl32">
    <w:name w:val="xl32"/>
    <w:basedOn w:val="Normal"/>
    <w:rsid w:val="0000539F"/>
    <w:pPr>
      <w:pBdr>
        <w:bottom w:val="double" w:sz="6" w:space="0" w:color="auto"/>
        <w:right w:val="double" w:sz="6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s-ES"/>
    </w:rPr>
  </w:style>
  <w:style w:type="paragraph" w:customStyle="1" w:styleId="xl33">
    <w:name w:val="xl33"/>
    <w:basedOn w:val="Normal"/>
    <w:rsid w:val="0000539F"/>
    <w:pPr>
      <w:pBdr>
        <w:left w:val="double" w:sz="6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  <w:lang w:val="es-ES"/>
    </w:rPr>
  </w:style>
  <w:style w:type="paragraph" w:customStyle="1" w:styleId="xl34">
    <w:name w:val="xl34"/>
    <w:basedOn w:val="Normal"/>
    <w:rsid w:val="0000539F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s-ES"/>
    </w:rPr>
  </w:style>
  <w:style w:type="paragraph" w:customStyle="1" w:styleId="xl35">
    <w:name w:val="xl35"/>
    <w:basedOn w:val="Normal"/>
    <w:rsid w:val="0000539F"/>
    <w:pPr>
      <w:pBdr>
        <w:left w:val="single" w:sz="4" w:space="0" w:color="auto"/>
        <w:bottom w:val="single" w:sz="4" w:space="0" w:color="auto"/>
        <w:right w:val="double" w:sz="6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s-ES"/>
    </w:rPr>
  </w:style>
  <w:style w:type="paragraph" w:customStyle="1" w:styleId="xl36">
    <w:name w:val="xl36"/>
    <w:basedOn w:val="Normal"/>
    <w:rsid w:val="0000539F"/>
    <w:pPr>
      <w:pBdr>
        <w:top w:val="double" w:sz="6" w:space="0" w:color="auto"/>
        <w:left w:val="double" w:sz="6" w:space="0" w:color="auto"/>
        <w:bottom w:val="single" w:sz="12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s-ES"/>
    </w:rPr>
  </w:style>
  <w:style w:type="paragraph" w:customStyle="1" w:styleId="xl37">
    <w:name w:val="xl37"/>
    <w:basedOn w:val="Normal"/>
    <w:rsid w:val="0000539F"/>
    <w:pPr>
      <w:pBdr>
        <w:top w:val="double" w:sz="6" w:space="0" w:color="auto"/>
        <w:left w:val="single" w:sz="4" w:space="0" w:color="auto"/>
        <w:bottom w:val="single" w:sz="12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s-ES"/>
    </w:rPr>
  </w:style>
  <w:style w:type="paragraph" w:customStyle="1" w:styleId="xl38">
    <w:name w:val="xl38"/>
    <w:basedOn w:val="Normal"/>
    <w:rsid w:val="0000539F"/>
    <w:pPr>
      <w:pBdr>
        <w:top w:val="double" w:sz="6" w:space="0" w:color="auto"/>
        <w:left w:val="single" w:sz="4" w:space="0" w:color="auto"/>
        <w:bottom w:val="single" w:sz="12" w:space="0" w:color="auto"/>
        <w:right w:val="double" w:sz="6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s-ES"/>
    </w:rPr>
  </w:style>
  <w:style w:type="paragraph" w:customStyle="1" w:styleId="xl39">
    <w:name w:val="xl39"/>
    <w:basedOn w:val="Normal"/>
    <w:rsid w:val="0000539F"/>
    <w:pPr>
      <w:pBdr>
        <w:top w:val="double" w:sz="6" w:space="0" w:color="auto"/>
        <w:left w:val="single" w:sz="4" w:space="0" w:color="auto"/>
        <w:bottom w:val="single" w:sz="12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s-ES"/>
    </w:rPr>
  </w:style>
  <w:style w:type="paragraph" w:customStyle="1" w:styleId="xl40">
    <w:name w:val="xl40"/>
    <w:basedOn w:val="Normal"/>
    <w:rsid w:val="0000539F"/>
    <w:pPr>
      <w:pBdr>
        <w:top w:val="double" w:sz="6" w:space="0" w:color="auto"/>
        <w:left w:val="single" w:sz="4" w:space="0" w:color="auto"/>
        <w:bottom w:val="single" w:sz="12" w:space="0" w:color="auto"/>
        <w:right w:val="double" w:sz="6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s-ES"/>
    </w:rPr>
  </w:style>
  <w:style w:type="paragraph" w:customStyle="1" w:styleId="xl41">
    <w:name w:val="xl41"/>
    <w:basedOn w:val="Normal"/>
    <w:rsid w:val="0000539F"/>
    <w:pPr>
      <w:pBdr>
        <w:bottom w:val="double" w:sz="6" w:space="0" w:color="auto"/>
        <w:right w:val="double" w:sz="6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s-ES"/>
    </w:rPr>
  </w:style>
  <w:style w:type="paragraph" w:styleId="Textodeglobo">
    <w:name w:val="Balloon Text"/>
    <w:basedOn w:val="Normal"/>
    <w:semiHidden/>
    <w:rsid w:val="0000539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06F4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es-MX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7E412-C99F-46B9-B501-87357C575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346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HOJA DE REVISION</vt:lpstr>
      <vt:lpstr>HOJA DE REVISION</vt:lpstr>
    </vt:vector>
  </TitlesOfParts>
  <Company>C.C.I.</Company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REVISION</dc:title>
  <dc:creator>Eduardo Arellano Ruiz</dc:creator>
  <cp:lastModifiedBy>Matin</cp:lastModifiedBy>
  <cp:revision>4</cp:revision>
  <cp:lastPrinted>2007-03-28T02:10:00Z</cp:lastPrinted>
  <dcterms:created xsi:type="dcterms:W3CDTF">2018-05-29T17:06:00Z</dcterms:created>
  <dcterms:modified xsi:type="dcterms:W3CDTF">2018-05-29T17:56:00Z</dcterms:modified>
</cp:coreProperties>
</file>